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Shadows Into Light" w:cs="Shadows Into Light" w:eastAsia="Shadows Into Light" w:hAnsi="Shadows Into Light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rFonts w:ascii="Shadows Into Light" w:cs="Shadows Into Light" w:eastAsia="Shadows Into Light" w:hAnsi="Shadows Into Light"/>
          <w:sz w:val="48"/>
          <w:szCs w:val="48"/>
          <w:u w:val="single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48"/>
          <w:szCs w:val="48"/>
          <w:u w:val="single"/>
          <w:rtl w:val="0"/>
        </w:rPr>
        <w:t xml:space="preserve">Agenda:</w:t>
      </w:r>
    </w:p>
    <w:p w:rsidR="00000000" w:rsidDel="00000000" w:rsidP="00000000" w:rsidRDefault="00000000" w:rsidRPr="00000000" w14:paraId="00000002">
      <w:pPr>
        <w:spacing w:line="480" w:lineRule="auto"/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48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Read/approve September minutes      Cristina Wright</w:t>
        <w:tab/>
        <w:tab/>
        <w:t xml:space="preserve">1 minute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48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School Updates</w:t>
        <w:tab/>
        <w:tab/>
        <w:tab/>
        <w:t xml:space="preserve">       Jared Scott</w:t>
        <w:tab/>
        <w:tab/>
        <w:t xml:space="preserve">3 minutes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48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School improvement plan</w:t>
        <w:tab/>
        <w:tab/>
        <w:t xml:space="preserve">       Jared Scott</w:t>
        <w:tab/>
        <w:tab/>
        <w:t xml:space="preserve">3 minutes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School Data</w:t>
        <w:tab/>
        <w:tab/>
        <w:tab/>
        <w:tab/>
        <w:t xml:space="preserve">      Jared Scott</w:t>
        <w:tab/>
        <w:tab/>
        <w:t xml:space="preserve">10 minutes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Old business</w:t>
        <w:tab/>
        <w:tab/>
        <w:tab/>
        <w:tab/>
        <w:t xml:space="preserve">       Jared Scott</w:t>
        <w:tab/>
        <w:tab/>
        <w:t xml:space="preserve">5 minutes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New business</w:t>
        <w:tab/>
        <w:tab/>
        <w:tab/>
        <w:tab/>
        <w:t xml:space="preserve">       Jared Scott</w:t>
        <w:tab/>
        <w:tab/>
        <w:t xml:space="preserve">5 minutes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Adjournment</w:t>
        <w:tab/>
        <w:tab/>
        <w:tab/>
        <w:tab/>
        <w:t xml:space="preserve">      Cristina Wright</w:t>
        <w:tab/>
        <w:tab/>
        <w:t xml:space="preserve">1 minute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Additional information: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Please recruit parents and/or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Community members to join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SAC for the 2018/2019 school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year!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icksand">
    <w:embedRegular w:fontKey="{00000000-0000-0000-0000-000000000000}" r:id="rId5" w:subsetted="0"/>
    <w:embedBold w:fontKey="{00000000-0000-0000-0000-000000000000}" r:id="rId6" w:subsetted="0"/>
  </w:font>
  <w:font w:name="Shadows Into Light">
    <w:embedRegular w:fontKey="{00000000-0000-0000-0000-000000000000}" r:id="rId7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center"/>
      <w:rPr>
        <w:rFonts w:ascii="Shadows Into Light" w:cs="Shadows Into Light" w:eastAsia="Shadows Into Light" w:hAnsi="Shadows Into Light"/>
        <w:sz w:val="48"/>
        <w:szCs w:val="48"/>
      </w:rPr>
    </w:pPr>
    <w:r w:rsidDel="00000000" w:rsidR="00000000" w:rsidRPr="00000000">
      <w:rPr>
        <w:rFonts w:ascii="Shadows Into Light" w:cs="Shadows Into Light" w:eastAsia="Shadows Into Light" w:hAnsi="Shadows Into Light"/>
        <w:sz w:val="48"/>
        <w:szCs w:val="48"/>
        <w:rtl w:val="0"/>
      </w:rPr>
      <w:t xml:space="preserve">Timber Lakes Elementary School Advisory Council</w:t>
    </w:r>
  </w:p>
  <w:p w:rsidR="00000000" w:rsidDel="00000000" w:rsidP="00000000" w:rsidRDefault="00000000" w:rsidRPr="00000000" w14:paraId="00000012">
    <w:pPr>
      <w:ind w:left="720" w:firstLine="0"/>
      <w:rPr>
        <w:rFonts w:ascii="Quicksand" w:cs="Quicksand" w:eastAsia="Quicksand" w:hAnsi="Quicksand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ind w:left="720" w:firstLine="0"/>
      <w:rPr>
        <w:rFonts w:ascii="Quicksand" w:cs="Quicksand" w:eastAsia="Quicksand" w:hAnsi="Quicksand"/>
        <w:sz w:val="24"/>
        <w:szCs w:val="24"/>
      </w:rPr>
    </w:pPr>
    <w:r w:rsidDel="00000000" w:rsidR="00000000" w:rsidRPr="00000000">
      <w:rPr>
        <w:rFonts w:ascii="Quicksand" w:cs="Quicksand" w:eastAsia="Quicksand" w:hAnsi="Quicksand"/>
        <w:sz w:val="24"/>
        <w:szCs w:val="24"/>
        <w:rtl w:val="0"/>
      </w:rPr>
      <w:t xml:space="preserve">1/10/19</w:t>
    </w:r>
  </w:p>
  <w:p w:rsidR="00000000" w:rsidDel="00000000" w:rsidP="00000000" w:rsidRDefault="00000000" w:rsidRPr="00000000" w14:paraId="00000014">
    <w:pPr>
      <w:ind w:left="720" w:firstLine="0"/>
      <w:rPr>
        <w:rFonts w:ascii="Quicksand" w:cs="Quicksand" w:eastAsia="Quicksand" w:hAnsi="Quicksand"/>
        <w:sz w:val="24"/>
        <w:szCs w:val="24"/>
      </w:rPr>
    </w:pPr>
    <w:r w:rsidDel="00000000" w:rsidR="00000000" w:rsidRPr="00000000">
      <w:rPr>
        <w:rFonts w:ascii="Quicksand" w:cs="Quicksand" w:eastAsia="Quicksand" w:hAnsi="Quicksand"/>
        <w:sz w:val="24"/>
        <w:szCs w:val="24"/>
        <w:rtl w:val="0"/>
      </w:rPr>
      <w:t xml:space="preserve">6:00PM to 6:30 PM </w:t>
    </w:r>
  </w:p>
  <w:p w:rsidR="00000000" w:rsidDel="00000000" w:rsidP="00000000" w:rsidRDefault="00000000" w:rsidRPr="00000000" w14:paraId="00000015">
    <w:pPr>
      <w:ind w:left="720" w:firstLine="0"/>
      <w:rPr>
        <w:rFonts w:ascii="Quicksand" w:cs="Quicksand" w:eastAsia="Quicksand" w:hAnsi="Quicksand"/>
        <w:sz w:val="24"/>
        <w:szCs w:val="24"/>
      </w:rPr>
    </w:pPr>
    <w:r w:rsidDel="00000000" w:rsidR="00000000" w:rsidRPr="00000000">
      <w:rPr>
        <w:rFonts w:ascii="Quicksand" w:cs="Quicksand" w:eastAsia="Quicksand" w:hAnsi="Quicksand"/>
        <w:sz w:val="24"/>
        <w:szCs w:val="24"/>
        <w:rtl w:val="0"/>
      </w:rPr>
      <w:t xml:space="preserve">Media Center</w:t>
    </w:r>
  </w:p>
  <w:p w:rsidR="00000000" w:rsidDel="00000000" w:rsidP="00000000" w:rsidRDefault="00000000" w:rsidRPr="00000000" w14:paraId="00000016">
    <w:pPr>
      <w:ind w:left="720" w:firstLine="0"/>
      <w:rPr>
        <w:rFonts w:ascii="Quicksand" w:cs="Quicksand" w:eastAsia="Quicksand" w:hAnsi="Quicksand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rPr>
        <w:rFonts w:ascii="Quicksand" w:cs="Quicksand" w:eastAsia="Quicksand" w:hAnsi="Quicksand"/>
      </w:rPr>
    </w:pPr>
    <w:r w:rsidDel="00000000" w:rsidR="00000000" w:rsidRPr="00000000">
      <w:rPr>
        <w:rFonts w:ascii="Quicksand" w:cs="Quicksand" w:eastAsia="Quicksand" w:hAnsi="Quicksand"/>
        <w:b w:val="1"/>
        <w:rtl w:val="0"/>
      </w:rPr>
      <w:t xml:space="preserve">Vision: </w:t>
    </w:r>
    <w:r w:rsidDel="00000000" w:rsidR="00000000" w:rsidRPr="00000000">
      <w:rPr>
        <w:rFonts w:ascii="Quicksand" w:cs="Quicksand" w:eastAsia="Quicksand" w:hAnsi="Quicksand"/>
        <w:rtl w:val="0"/>
      </w:rPr>
      <w:t xml:space="preserve">The vision of Timber Lakes Elementary is that all students will become responsible citizens who will excel academically and develop appropriate social behaviors.</w:t>
    </w:r>
  </w:p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Quicksand-regular.ttf"/><Relationship Id="rId6" Type="http://schemas.openxmlformats.org/officeDocument/2006/relationships/font" Target="fonts/Quicksand-bold.ttf"/><Relationship Id="rId7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